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28A1" w14:textId="77777777" w:rsidR="006D1102" w:rsidRDefault="006D1102" w:rsidP="00D23769">
      <w:pPr>
        <w:spacing w:line="240" w:lineRule="auto"/>
        <w:jc w:val="center"/>
        <w:rPr>
          <w:b/>
          <w:sz w:val="28"/>
          <w:szCs w:val="28"/>
        </w:rPr>
      </w:pPr>
    </w:p>
    <w:p w14:paraId="2AC53FD8" w14:textId="77777777" w:rsidR="006D1102" w:rsidRDefault="006D1102" w:rsidP="00D23769">
      <w:pPr>
        <w:spacing w:line="240" w:lineRule="auto"/>
        <w:jc w:val="center"/>
        <w:rPr>
          <w:b/>
          <w:sz w:val="28"/>
          <w:szCs w:val="28"/>
        </w:rPr>
      </w:pPr>
    </w:p>
    <w:p w14:paraId="7DAD8630" w14:textId="4D46A8C4" w:rsidR="007F7C53" w:rsidRPr="00BD7DD1" w:rsidRDefault="005B443D" w:rsidP="00D23769">
      <w:pPr>
        <w:spacing w:line="240" w:lineRule="auto"/>
        <w:jc w:val="center"/>
        <w:rPr>
          <w:b/>
          <w:sz w:val="28"/>
          <w:szCs w:val="28"/>
        </w:rPr>
      </w:pPr>
      <w:r w:rsidRPr="00BD7DD1">
        <w:rPr>
          <w:b/>
          <w:sz w:val="28"/>
          <w:szCs w:val="28"/>
        </w:rPr>
        <w:t>BAREME DES HONORAIRES</w:t>
      </w:r>
    </w:p>
    <w:p w14:paraId="73E02E3A" w14:textId="77777777" w:rsidR="0005016D" w:rsidRDefault="0005016D" w:rsidP="00216E96">
      <w:pPr>
        <w:spacing w:after="0" w:line="240" w:lineRule="auto"/>
        <w:jc w:val="center"/>
        <w:rPr>
          <w:b/>
          <w:sz w:val="28"/>
          <w:szCs w:val="28"/>
        </w:rPr>
      </w:pPr>
    </w:p>
    <w:p w14:paraId="32F91365" w14:textId="070B5C02" w:rsidR="005B443D" w:rsidRPr="0005016D" w:rsidRDefault="005B443D" w:rsidP="00216E96">
      <w:pPr>
        <w:jc w:val="center"/>
        <w:rPr>
          <w:b/>
          <w:sz w:val="32"/>
          <w:szCs w:val="32"/>
        </w:rPr>
      </w:pPr>
      <w:r w:rsidRPr="0005016D">
        <w:rPr>
          <w:b/>
          <w:sz w:val="32"/>
          <w:szCs w:val="32"/>
        </w:rPr>
        <w:t>Au 01 Janvier 20</w:t>
      </w:r>
      <w:r w:rsidR="00EE2939" w:rsidRPr="0005016D">
        <w:rPr>
          <w:b/>
          <w:sz w:val="32"/>
          <w:szCs w:val="32"/>
        </w:rPr>
        <w:t>2</w:t>
      </w:r>
      <w:r w:rsidR="00F8652F">
        <w:rPr>
          <w:b/>
          <w:sz w:val="32"/>
          <w:szCs w:val="32"/>
        </w:rPr>
        <w:t>5</w:t>
      </w:r>
    </w:p>
    <w:p w14:paraId="2E50EC5A" w14:textId="5AF86380" w:rsidR="003560BC" w:rsidRPr="00A739DF" w:rsidRDefault="005B443D" w:rsidP="00A739DF">
      <w:pPr>
        <w:jc w:val="center"/>
        <w:rPr>
          <w:b/>
          <w:sz w:val="28"/>
          <w:szCs w:val="28"/>
        </w:rPr>
      </w:pPr>
      <w:r w:rsidRPr="00BD7DD1">
        <w:rPr>
          <w:b/>
          <w:sz w:val="28"/>
          <w:szCs w:val="28"/>
        </w:rPr>
        <w:t>TOUS LES PRIX AFFICHES S’ENTENDENT HON</w:t>
      </w:r>
      <w:r w:rsidR="002E6063">
        <w:rPr>
          <w:b/>
          <w:sz w:val="28"/>
          <w:szCs w:val="28"/>
        </w:rPr>
        <w:t>OR</w:t>
      </w:r>
      <w:r w:rsidRPr="00BD7DD1">
        <w:rPr>
          <w:b/>
          <w:sz w:val="28"/>
          <w:szCs w:val="28"/>
        </w:rPr>
        <w:t>AIRES AGENCE INCLUS</w:t>
      </w:r>
    </w:p>
    <w:p w14:paraId="73858A6D" w14:textId="77777777" w:rsidR="0005016D" w:rsidRDefault="0005016D" w:rsidP="005B443D">
      <w:pPr>
        <w:spacing w:after="0"/>
        <w:rPr>
          <w:b/>
          <w:sz w:val="28"/>
          <w:szCs w:val="28"/>
          <w:u w:val="thick"/>
        </w:rPr>
      </w:pPr>
    </w:p>
    <w:p w14:paraId="759F06BD" w14:textId="77777777" w:rsidR="006D1102" w:rsidRDefault="006D1102" w:rsidP="005B443D">
      <w:pPr>
        <w:spacing w:after="0"/>
        <w:rPr>
          <w:b/>
          <w:sz w:val="28"/>
          <w:szCs w:val="28"/>
          <w:u w:val="thick"/>
        </w:rPr>
      </w:pPr>
    </w:p>
    <w:p w14:paraId="10B6BF04" w14:textId="77777777" w:rsidR="0005016D" w:rsidRDefault="0005016D" w:rsidP="005B443D">
      <w:pPr>
        <w:spacing w:after="0"/>
        <w:rPr>
          <w:b/>
          <w:sz w:val="28"/>
          <w:szCs w:val="28"/>
          <w:u w:val="thick"/>
        </w:rPr>
      </w:pPr>
    </w:p>
    <w:p w14:paraId="22195ADA" w14:textId="651C7B65" w:rsidR="002E6063" w:rsidRDefault="005B443D" w:rsidP="005B443D">
      <w:pPr>
        <w:spacing w:after="0"/>
        <w:rPr>
          <w:b/>
          <w:sz w:val="28"/>
          <w:szCs w:val="28"/>
          <w:u w:val="thick"/>
        </w:rPr>
      </w:pPr>
      <w:r w:rsidRPr="00BD7DD1">
        <w:rPr>
          <w:b/>
          <w:sz w:val="28"/>
          <w:szCs w:val="28"/>
          <w:u w:val="thick"/>
        </w:rPr>
        <w:t>PRIX DE VENTE</w:t>
      </w:r>
    </w:p>
    <w:p w14:paraId="7A0941C4" w14:textId="77777777" w:rsidR="00AE761C" w:rsidRPr="00BD7DD1" w:rsidRDefault="00AE761C" w:rsidP="005B443D">
      <w:pPr>
        <w:spacing w:after="0"/>
        <w:rPr>
          <w:b/>
          <w:sz w:val="28"/>
          <w:szCs w:val="28"/>
          <w:u w:val="thick"/>
        </w:rPr>
      </w:pPr>
    </w:p>
    <w:p w14:paraId="41D3D805" w14:textId="7CCBC4FC" w:rsidR="00216E96" w:rsidRPr="00BD7DD1" w:rsidRDefault="005B443D" w:rsidP="005B443D">
      <w:pPr>
        <w:spacing w:after="0"/>
        <w:rPr>
          <w:b/>
          <w:sz w:val="28"/>
          <w:szCs w:val="28"/>
        </w:rPr>
      </w:pPr>
      <w:r w:rsidRPr="00BD7DD1">
        <w:rPr>
          <w:b/>
          <w:sz w:val="28"/>
          <w:szCs w:val="28"/>
        </w:rPr>
        <w:t>HONORAIRES TTC</w:t>
      </w:r>
    </w:p>
    <w:p w14:paraId="327C417D" w14:textId="060E1539" w:rsidR="005B443D" w:rsidRPr="00BD7DD1" w:rsidRDefault="005B443D" w:rsidP="005B443D">
      <w:pPr>
        <w:spacing w:after="0"/>
        <w:rPr>
          <w:b/>
          <w:sz w:val="28"/>
          <w:szCs w:val="28"/>
        </w:rPr>
      </w:pPr>
      <w:r w:rsidRPr="00BD7DD1">
        <w:rPr>
          <w:b/>
          <w:sz w:val="28"/>
          <w:szCs w:val="28"/>
        </w:rPr>
        <w:t>Maisons et appartements :</w:t>
      </w:r>
    </w:p>
    <w:p w14:paraId="63E91F37" w14:textId="029BE4A1" w:rsidR="005B443D" w:rsidRPr="00D23769" w:rsidRDefault="00B47496" w:rsidP="005B443D">
      <w:pPr>
        <w:spacing w:after="0"/>
        <w:rPr>
          <w:b/>
          <w:sz w:val="28"/>
          <w:szCs w:val="28"/>
          <w:u w:val="dotted"/>
        </w:rPr>
      </w:pPr>
      <w:r w:rsidRPr="00D23769">
        <w:rPr>
          <w:b/>
          <w:sz w:val="28"/>
          <w:szCs w:val="28"/>
          <w:u w:val="dotted"/>
        </w:rPr>
        <w:t xml:space="preserve">De 1 € </w:t>
      </w:r>
      <w:r w:rsidR="005B443D" w:rsidRPr="00D23769">
        <w:rPr>
          <w:b/>
          <w:sz w:val="28"/>
          <w:szCs w:val="28"/>
          <w:u w:val="dotted"/>
        </w:rPr>
        <w:t xml:space="preserve">           </w:t>
      </w:r>
      <w:r w:rsidR="003F0C4B" w:rsidRPr="00D23769">
        <w:rPr>
          <w:b/>
          <w:sz w:val="28"/>
          <w:szCs w:val="28"/>
          <w:u w:val="dotted"/>
        </w:rPr>
        <w:t>à     80 000 €</w:t>
      </w:r>
      <w:r w:rsidR="005B443D" w:rsidRPr="00D23769">
        <w:rPr>
          <w:b/>
          <w:sz w:val="28"/>
          <w:szCs w:val="28"/>
          <w:u w:val="dotted"/>
        </w:rPr>
        <w:tab/>
      </w:r>
      <w:r w:rsidR="005B443D" w:rsidRPr="00D23769">
        <w:rPr>
          <w:b/>
          <w:sz w:val="28"/>
          <w:szCs w:val="28"/>
          <w:u w:val="dotted"/>
        </w:rPr>
        <w:tab/>
      </w:r>
      <w:r w:rsidR="005B443D" w:rsidRPr="00D23769">
        <w:rPr>
          <w:b/>
          <w:sz w:val="28"/>
          <w:szCs w:val="28"/>
          <w:u w:val="dotted"/>
        </w:rPr>
        <w:tab/>
      </w:r>
      <w:r w:rsidR="005B443D" w:rsidRPr="00D23769">
        <w:rPr>
          <w:b/>
          <w:sz w:val="28"/>
          <w:szCs w:val="28"/>
          <w:u w:val="dotted"/>
        </w:rPr>
        <w:tab/>
      </w:r>
      <w:r w:rsidR="005B443D" w:rsidRPr="00D23769">
        <w:rPr>
          <w:b/>
          <w:sz w:val="28"/>
          <w:szCs w:val="28"/>
          <w:u w:val="dotted"/>
        </w:rPr>
        <w:tab/>
      </w:r>
      <w:r w:rsidR="00560F19" w:rsidRPr="00D23769">
        <w:rPr>
          <w:b/>
          <w:sz w:val="28"/>
          <w:szCs w:val="28"/>
          <w:u w:val="dotted"/>
        </w:rPr>
        <w:t xml:space="preserve">      </w:t>
      </w:r>
      <w:r w:rsidR="003560BC" w:rsidRPr="00D23769">
        <w:rPr>
          <w:b/>
          <w:sz w:val="28"/>
          <w:szCs w:val="28"/>
          <w:u w:val="dotted"/>
        </w:rPr>
        <w:tab/>
      </w:r>
      <w:r w:rsidR="003560BC" w:rsidRPr="00D23769">
        <w:rPr>
          <w:b/>
          <w:sz w:val="28"/>
          <w:szCs w:val="28"/>
          <w:u w:val="dotted"/>
        </w:rPr>
        <w:tab/>
      </w:r>
      <w:r w:rsidR="00EE2939" w:rsidRPr="00D23769">
        <w:rPr>
          <w:b/>
          <w:sz w:val="28"/>
          <w:szCs w:val="28"/>
          <w:u w:val="dotted"/>
        </w:rPr>
        <w:t xml:space="preserve">              </w:t>
      </w:r>
      <w:r w:rsidR="0005016D">
        <w:rPr>
          <w:b/>
          <w:sz w:val="28"/>
          <w:szCs w:val="28"/>
          <w:u w:val="dotted"/>
        </w:rPr>
        <w:t xml:space="preserve"> </w:t>
      </w:r>
      <w:r w:rsidR="005B443D" w:rsidRPr="00D23769">
        <w:rPr>
          <w:b/>
          <w:sz w:val="28"/>
          <w:szCs w:val="28"/>
          <w:u w:val="dotted"/>
        </w:rPr>
        <w:t>6 000.00 €</w:t>
      </w:r>
    </w:p>
    <w:p w14:paraId="015F73C6" w14:textId="02D49548" w:rsidR="005B443D" w:rsidRPr="00D23769" w:rsidRDefault="005B443D" w:rsidP="005B443D">
      <w:pPr>
        <w:spacing w:after="0"/>
        <w:rPr>
          <w:b/>
          <w:sz w:val="28"/>
          <w:szCs w:val="28"/>
          <w:u w:val="dotted"/>
        </w:rPr>
      </w:pPr>
      <w:r w:rsidRPr="00D23769">
        <w:rPr>
          <w:b/>
          <w:sz w:val="28"/>
          <w:szCs w:val="28"/>
          <w:u w:val="dotted"/>
        </w:rPr>
        <w:t xml:space="preserve">De 80 001 </w:t>
      </w:r>
      <w:r w:rsidR="0088681D" w:rsidRPr="00D23769">
        <w:rPr>
          <w:b/>
          <w:sz w:val="28"/>
          <w:szCs w:val="28"/>
          <w:u w:val="dotted"/>
        </w:rPr>
        <w:t xml:space="preserve">  € à</w:t>
      </w:r>
      <w:r w:rsidRPr="00D23769">
        <w:rPr>
          <w:b/>
          <w:sz w:val="28"/>
          <w:szCs w:val="28"/>
          <w:u w:val="dotted"/>
        </w:rPr>
        <w:t xml:space="preserve"> </w:t>
      </w:r>
      <w:r w:rsidR="00FE73A1" w:rsidRPr="00D23769">
        <w:rPr>
          <w:b/>
          <w:sz w:val="28"/>
          <w:szCs w:val="28"/>
          <w:u w:val="dotted"/>
        </w:rPr>
        <w:t xml:space="preserve">  </w:t>
      </w:r>
      <w:r w:rsidRPr="00D23769">
        <w:rPr>
          <w:b/>
          <w:sz w:val="28"/>
          <w:szCs w:val="28"/>
          <w:u w:val="dotted"/>
        </w:rPr>
        <w:t>100</w:t>
      </w:r>
      <w:r w:rsidR="0005016D">
        <w:rPr>
          <w:b/>
          <w:sz w:val="28"/>
          <w:szCs w:val="28"/>
          <w:u w:val="dotted"/>
        </w:rPr>
        <w:t> </w:t>
      </w:r>
      <w:r w:rsidRPr="00D23769">
        <w:rPr>
          <w:b/>
          <w:sz w:val="28"/>
          <w:szCs w:val="28"/>
          <w:u w:val="dotted"/>
        </w:rPr>
        <w:t>000</w:t>
      </w:r>
      <w:r w:rsidR="0005016D">
        <w:rPr>
          <w:b/>
          <w:sz w:val="28"/>
          <w:szCs w:val="28"/>
          <w:u w:val="dotted"/>
        </w:rPr>
        <w:t xml:space="preserve">                    </w:t>
      </w:r>
      <w:r w:rsidR="00B824D9" w:rsidRPr="00D23769">
        <w:rPr>
          <w:b/>
          <w:sz w:val="28"/>
          <w:szCs w:val="28"/>
          <w:u w:val="dotted"/>
        </w:rPr>
        <w:t xml:space="preserve">   </w:t>
      </w:r>
      <w:r w:rsidR="00D23769">
        <w:rPr>
          <w:b/>
          <w:sz w:val="28"/>
          <w:szCs w:val="28"/>
          <w:u w:val="dotted"/>
        </w:rPr>
        <w:tab/>
      </w:r>
      <w:r w:rsidR="00D23769">
        <w:rPr>
          <w:b/>
          <w:sz w:val="28"/>
          <w:szCs w:val="28"/>
          <w:u w:val="dotted"/>
        </w:rPr>
        <w:tab/>
      </w:r>
      <w:r w:rsidR="00D23769">
        <w:rPr>
          <w:b/>
          <w:sz w:val="28"/>
          <w:szCs w:val="28"/>
          <w:u w:val="dotted"/>
        </w:rPr>
        <w:tab/>
      </w:r>
      <w:r w:rsidR="00D23769">
        <w:rPr>
          <w:b/>
          <w:sz w:val="28"/>
          <w:szCs w:val="28"/>
          <w:u w:val="dotted"/>
        </w:rPr>
        <w:tab/>
      </w:r>
      <w:r w:rsidR="00D23769">
        <w:rPr>
          <w:b/>
          <w:sz w:val="28"/>
          <w:szCs w:val="28"/>
          <w:u w:val="dotted"/>
        </w:rPr>
        <w:tab/>
      </w:r>
      <w:r w:rsidR="00D23769">
        <w:rPr>
          <w:b/>
          <w:sz w:val="28"/>
          <w:szCs w:val="28"/>
          <w:u w:val="dotted"/>
        </w:rPr>
        <w:tab/>
      </w:r>
      <w:r w:rsidR="00D23769">
        <w:rPr>
          <w:b/>
          <w:sz w:val="28"/>
          <w:szCs w:val="28"/>
          <w:u w:val="dotted"/>
        </w:rPr>
        <w:tab/>
        <w:t xml:space="preserve">  </w:t>
      </w:r>
      <w:r w:rsidR="00B824D9" w:rsidRPr="00D23769">
        <w:rPr>
          <w:b/>
          <w:sz w:val="28"/>
          <w:szCs w:val="28"/>
          <w:u w:val="dotted"/>
        </w:rPr>
        <w:t xml:space="preserve"> 8% du prix</w:t>
      </w:r>
    </w:p>
    <w:p w14:paraId="45E930E5" w14:textId="21D0B69C" w:rsidR="00FE73A1" w:rsidRPr="00D23769" w:rsidRDefault="00FE73A1" w:rsidP="005B443D">
      <w:pPr>
        <w:spacing w:after="0"/>
        <w:rPr>
          <w:b/>
          <w:sz w:val="28"/>
          <w:szCs w:val="28"/>
          <w:u w:val="dotted"/>
        </w:rPr>
      </w:pPr>
      <w:r w:rsidRPr="00D23769">
        <w:rPr>
          <w:b/>
          <w:sz w:val="28"/>
          <w:szCs w:val="28"/>
          <w:u w:val="dotted"/>
        </w:rPr>
        <w:t xml:space="preserve">De 100 001 € à 200 000 €                                       </w:t>
      </w:r>
      <w:r w:rsidR="00D23769">
        <w:rPr>
          <w:b/>
          <w:sz w:val="28"/>
          <w:szCs w:val="28"/>
          <w:u w:val="dotted"/>
        </w:rPr>
        <w:tab/>
      </w:r>
      <w:r w:rsidR="00D23769">
        <w:rPr>
          <w:b/>
          <w:sz w:val="28"/>
          <w:szCs w:val="28"/>
          <w:u w:val="dotted"/>
        </w:rPr>
        <w:tab/>
      </w:r>
      <w:r w:rsidR="00D23769">
        <w:rPr>
          <w:b/>
          <w:sz w:val="28"/>
          <w:szCs w:val="28"/>
          <w:u w:val="dotted"/>
        </w:rPr>
        <w:tab/>
      </w:r>
      <w:r w:rsidR="00D23769">
        <w:rPr>
          <w:b/>
          <w:sz w:val="28"/>
          <w:szCs w:val="28"/>
          <w:u w:val="dotted"/>
        </w:rPr>
        <w:tab/>
      </w:r>
      <w:r w:rsidR="00D23769">
        <w:rPr>
          <w:b/>
          <w:sz w:val="28"/>
          <w:szCs w:val="28"/>
          <w:u w:val="dotted"/>
        </w:rPr>
        <w:tab/>
        <w:t xml:space="preserve">   </w:t>
      </w:r>
      <w:r w:rsidRPr="00D23769">
        <w:rPr>
          <w:b/>
          <w:sz w:val="28"/>
          <w:szCs w:val="28"/>
          <w:u w:val="dotted"/>
        </w:rPr>
        <w:t>7% du prix</w:t>
      </w:r>
    </w:p>
    <w:p w14:paraId="1E05A35A" w14:textId="3B851189" w:rsidR="006E2CAF" w:rsidRPr="00D23769" w:rsidRDefault="00F708FF" w:rsidP="005B443D">
      <w:pPr>
        <w:spacing w:after="0"/>
        <w:rPr>
          <w:b/>
          <w:sz w:val="28"/>
          <w:szCs w:val="28"/>
          <w:u w:val="dotted"/>
        </w:rPr>
      </w:pPr>
      <w:r w:rsidRPr="00D23769">
        <w:rPr>
          <w:b/>
          <w:sz w:val="28"/>
          <w:szCs w:val="28"/>
          <w:u w:val="dotted"/>
        </w:rPr>
        <w:t xml:space="preserve">+ 200 001 €                                                                                                               </w:t>
      </w:r>
      <w:r w:rsidR="00D23769">
        <w:rPr>
          <w:b/>
          <w:sz w:val="28"/>
          <w:szCs w:val="28"/>
          <w:u w:val="dotted"/>
        </w:rPr>
        <w:tab/>
        <w:t xml:space="preserve"> </w:t>
      </w:r>
      <w:r w:rsidRPr="00D23769">
        <w:rPr>
          <w:b/>
          <w:sz w:val="28"/>
          <w:szCs w:val="28"/>
          <w:u w:val="dotted"/>
        </w:rPr>
        <w:t xml:space="preserve">  6% du prix</w:t>
      </w:r>
      <w:r w:rsidR="00D23769" w:rsidRPr="00D23769">
        <w:rPr>
          <w:b/>
          <w:sz w:val="28"/>
          <w:szCs w:val="28"/>
          <w:u w:val="dotted"/>
        </w:rPr>
        <w:t xml:space="preserve"> </w:t>
      </w:r>
    </w:p>
    <w:p w14:paraId="595870B0" w14:textId="77777777" w:rsidR="006E2CAF" w:rsidRPr="00D23769" w:rsidRDefault="006E2CAF" w:rsidP="005B443D">
      <w:pPr>
        <w:spacing w:after="0"/>
        <w:rPr>
          <w:b/>
          <w:sz w:val="28"/>
          <w:szCs w:val="28"/>
          <w:u w:val="single"/>
        </w:rPr>
      </w:pPr>
    </w:p>
    <w:p w14:paraId="579DA4E9" w14:textId="77777777" w:rsidR="006D1102" w:rsidRDefault="006D1102" w:rsidP="005B443D">
      <w:pPr>
        <w:spacing w:after="0"/>
        <w:rPr>
          <w:b/>
          <w:sz w:val="28"/>
          <w:szCs w:val="28"/>
        </w:rPr>
      </w:pPr>
    </w:p>
    <w:p w14:paraId="1B09A31E" w14:textId="77777777" w:rsidR="006D1102" w:rsidRDefault="006D1102" w:rsidP="005B443D">
      <w:pPr>
        <w:spacing w:after="0"/>
        <w:rPr>
          <w:b/>
          <w:sz w:val="28"/>
          <w:szCs w:val="28"/>
        </w:rPr>
      </w:pPr>
    </w:p>
    <w:p w14:paraId="765D2F20" w14:textId="77777777" w:rsidR="006D1102" w:rsidRDefault="006D1102" w:rsidP="005B443D">
      <w:pPr>
        <w:spacing w:after="0"/>
        <w:rPr>
          <w:b/>
          <w:sz w:val="28"/>
          <w:szCs w:val="28"/>
        </w:rPr>
      </w:pPr>
    </w:p>
    <w:p w14:paraId="4B2B9289" w14:textId="5BC381F3" w:rsidR="006E2CAF" w:rsidRPr="00BD7DD1" w:rsidRDefault="006E2CAF" w:rsidP="005B443D">
      <w:pPr>
        <w:spacing w:after="0"/>
        <w:rPr>
          <w:b/>
          <w:sz w:val="28"/>
          <w:szCs w:val="28"/>
        </w:rPr>
      </w:pPr>
      <w:r w:rsidRPr="00BD7DD1">
        <w:rPr>
          <w:b/>
          <w:sz w:val="28"/>
          <w:szCs w:val="28"/>
        </w:rPr>
        <w:t>Terrains : 10 % du prix frais d’agence inclus</w:t>
      </w:r>
    </w:p>
    <w:p w14:paraId="61A16936" w14:textId="77777777" w:rsidR="006E2CAF" w:rsidRPr="00BD7DD1" w:rsidRDefault="006E2CAF" w:rsidP="005B443D">
      <w:pPr>
        <w:spacing w:after="0"/>
        <w:rPr>
          <w:b/>
          <w:sz w:val="28"/>
          <w:szCs w:val="28"/>
        </w:rPr>
      </w:pPr>
      <w:r w:rsidRPr="00BD7DD1">
        <w:rPr>
          <w:b/>
          <w:sz w:val="28"/>
          <w:szCs w:val="28"/>
        </w:rPr>
        <w:t xml:space="preserve">Garage, parking, box, chambre :                                                                                    </w:t>
      </w:r>
      <w:r w:rsidR="00ED4C36" w:rsidRPr="00BD7DD1">
        <w:rPr>
          <w:b/>
          <w:sz w:val="28"/>
          <w:szCs w:val="28"/>
        </w:rPr>
        <w:t xml:space="preserve"> </w:t>
      </w:r>
      <w:r w:rsidRPr="00BD7DD1">
        <w:rPr>
          <w:b/>
          <w:sz w:val="28"/>
          <w:szCs w:val="28"/>
        </w:rPr>
        <w:t xml:space="preserve"> 5 000.00 €</w:t>
      </w:r>
    </w:p>
    <w:p w14:paraId="084E157C" w14:textId="77777777" w:rsidR="006E2CAF" w:rsidRPr="00BD7DD1" w:rsidRDefault="006E2CAF" w:rsidP="005B443D">
      <w:pPr>
        <w:spacing w:after="0"/>
        <w:rPr>
          <w:b/>
          <w:sz w:val="28"/>
          <w:szCs w:val="28"/>
          <w:u w:val="thick"/>
        </w:rPr>
      </w:pPr>
    </w:p>
    <w:p w14:paraId="2D5F3FA6" w14:textId="77777777" w:rsidR="006D1102" w:rsidRDefault="006D1102" w:rsidP="005B443D">
      <w:pPr>
        <w:spacing w:after="0"/>
        <w:rPr>
          <w:b/>
          <w:sz w:val="28"/>
          <w:szCs w:val="28"/>
          <w:u w:val="thick"/>
        </w:rPr>
      </w:pPr>
    </w:p>
    <w:p w14:paraId="7EA6A00C" w14:textId="77777777" w:rsidR="006D1102" w:rsidRDefault="006D1102" w:rsidP="005B443D">
      <w:pPr>
        <w:spacing w:after="0"/>
        <w:rPr>
          <w:b/>
          <w:sz w:val="28"/>
          <w:szCs w:val="28"/>
          <w:u w:val="thick"/>
        </w:rPr>
      </w:pPr>
    </w:p>
    <w:p w14:paraId="369AF9DC" w14:textId="3A197B94" w:rsidR="006E2CAF" w:rsidRPr="00BD7DD1" w:rsidRDefault="002E6063" w:rsidP="005B443D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thick"/>
        </w:rPr>
        <w:t xml:space="preserve">LOCATION </w:t>
      </w:r>
      <w:r w:rsidR="006E2CAF" w:rsidRPr="00BD7DD1">
        <w:rPr>
          <w:b/>
          <w:sz w:val="28"/>
          <w:szCs w:val="28"/>
        </w:rPr>
        <w:t> :</w:t>
      </w:r>
      <w:proofErr w:type="gramEnd"/>
      <w:r w:rsidR="006E2CAF" w:rsidRPr="00BD7DD1">
        <w:rPr>
          <w:b/>
          <w:sz w:val="28"/>
          <w:szCs w:val="28"/>
        </w:rPr>
        <w:t xml:space="preserve"> </w:t>
      </w:r>
      <w:r w:rsidR="00FF3FB3" w:rsidRPr="00BD7DD1">
        <w:rPr>
          <w:b/>
          <w:sz w:val="28"/>
          <w:szCs w:val="28"/>
        </w:rPr>
        <w:t xml:space="preserve">   </w:t>
      </w:r>
      <w:r w:rsidR="006E2CAF" w:rsidRPr="00BD7DD1">
        <w:rPr>
          <w:b/>
          <w:sz w:val="28"/>
          <w:szCs w:val="28"/>
        </w:rPr>
        <w:t>8€ m2 + 3€ m2 dans la limite en vigueur</w:t>
      </w:r>
    </w:p>
    <w:p w14:paraId="54CE0140" w14:textId="35AE270F" w:rsidR="007F7C53" w:rsidRPr="00BD7DD1" w:rsidRDefault="006E2CAF" w:rsidP="005B443D">
      <w:pPr>
        <w:spacing w:after="0"/>
        <w:rPr>
          <w:b/>
          <w:sz w:val="28"/>
          <w:szCs w:val="28"/>
        </w:rPr>
      </w:pPr>
      <w:r w:rsidRPr="00BD7DD1">
        <w:rPr>
          <w:b/>
          <w:sz w:val="28"/>
          <w:szCs w:val="28"/>
        </w:rPr>
        <w:tab/>
        <w:t xml:space="preserve">      </w:t>
      </w:r>
      <w:r w:rsidR="00C97987" w:rsidRPr="00BD7DD1">
        <w:rPr>
          <w:b/>
          <w:sz w:val="28"/>
          <w:szCs w:val="28"/>
        </w:rPr>
        <w:t xml:space="preserve">  </w:t>
      </w:r>
      <w:r w:rsidR="00FF3FB3" w:rsidRPr="00BD7DD1">
        <w:rPr>
          <w:b/>
          <w:sz w:val="28"/>
          <w:szCs w:val="28"/>
        </w:rPr>
        <w:t xml:space="preserve">   </w:t>
      </w:r>
      <w:r w:rsidRPr="00BD7DD1">
        <w:rPr>
          <w:b/>
          <w:sz w:val="28"/>
          <w:szCs w:val="28"/>
        </w:rPr>
        <w:t>1 mois HC pour le bailleur et le locatair</w:t>
      </w:r>
      <w:r w:rsidR="00EE2939">
        <w:rPr>
          <w:b/>
          <w:sz w:val="28"/>
          <w:szCs w:val="28"/>
        </w:rPr>
        <w:t>e</w:t>
      </w:r>
    </w:p>
    <w:p w14:paraId="7E12C77E" w14:textId="77777777" w:rsidR="006E2CAF" w:rsidRPr="00BD7DD1" w:rsidRDefault="006E2CAF" w:rsidP="005B443D">
      <w:pPr>
        <w:spacing w:after="0"/>
        <w:rPr>
          <w:b/>
          <w:sz w:val="28"/>
          <w:szCs w:val="28"/>
        </w:rPr>
      </w:pPr>
    </w:p>
    <w:p w14:paraId="12168F55" w14:textId="77777777" w:rsidR="0005016D" w:rsidRDefault="0005016D" w:rsidP="005B443D">
      <w:pPr>
        <w:spacing w:after="0"/>
        <w:rPr>
          <w:b/>
          <w:sz w:val="28"/>
          <w:szCs w:val="28"/>
        </w:rPr>
      </w:pPr>
    </w:p>
    <w:p w14:paraId="5F380D0E" w14:textId="77777777" w:rsidR="006D1102" w:rsidRDefault="006D1102" w:rsidP="005B443D">
      <w:pPr>
        <w:spacing w:after="0"/>
        <w:rPr>
          <w:b/>
          <w:sz w:val="28"/>
          <w:szCs w:val="28"/>
        </w:rPr>
      </w:pPr>
    </w:p>
    <w:p w14:paraId="033605F5" w14:textId="77777777" w:rsidR="006D1102" w:rsidRDefault="006D1102" w:rsidP="005B443D">
      <w:pPr>
        <w:spacing w:after="0"/>
        <w:rPr>
          <w:b/>
          <w:sz w:val="28"/>
          <w:szCs w:val="28"/>
        </w:rPr>
      </w:pPr>
    </w:p>
    <w:p w14:paraId="6A4ECE4F" w14:textId="0459C70E" w:rsidR="00AE761C" w:rsidRPr="00BD7DD1" w:rsidRDefault="006E2CAF" w:rsidP="005B443D">
      <w:pPr>
        <w:spacing w:after="0"/>
        <w:rPr>
          <w:b/>
          <w:sz w:val="28"/>
          <w:szCs w:val="28"/>
        </w:rPr>
      </w:pPr>
      <w:r w:rsidRPr="00BD7DD1">
        <w:rPr>
          <w:b/>
          <w:sz w:val="28"/>
          <w:szCs w:val="28"/>
        </w:rPr>
        <w:t>ESTIMATION : 200 € TTC</w:t>
      </w:r>
      <w:r w:rsidR="00466DED" w:rsidRPr="00BD7DD1">
        <w:rPr>
          <w:b/>
          <w:sz w:val="28"/>
          <w:szCs w:val="28"/>
        </w:rPr>
        <w:t xml:space="preserve">     * voir conditions en agence</w:t>
      </w:r>
    </w:p>
    <w:p w14:paraId="72315BF0" w14:textId="6C4D8A82" w:rsidR="006E2CAF" w:rsidRDefault="00C97987" w:rsidP="005B443D">
      <w:pPr>
        <w:spacing w:after="0"/>
        <w:rPr>
          <w:b/>
          <w:sz w:val="28"/>
          <w:szCs w:val="28"/>
        </w:rPr>
      </w:pPr>
      <w:r w:rsidRPr="00BD7DD1">
        <w:rPr>
          <w:b/>
          <w:sz w:val="28"/>
          <w:szCs w:val="28"/>
        </w:rPr>
        <w:t>TVA TAUX</w:t>
      </w:r>
      <w:r w:rsidR="006E2CAF" w:rsidRPr="00BD7DD1">
        <w:rPr>
          <w:b/>
          <w:sz w:val="28"/>
          <w:szCs w:val="28"/>
        </w:rPr>
        <w:t xml:space="preserve"> DE 20 % INCLU</w:t>
      </w:r>
      <w:r w:rsidR="00EE2939">
        <w:rPr>
          <w:b/>
          <w:sz w:val="28"/>
          <w:szCs w:val="28"/>
        </w:rPr>
        <w:t>S</w:t>
      </w:r>
    </w:p>
    <w:p w14:paraId="75C786F3" w14:textId="77777777" w:rsidR="00AE761C" w:rsidRPr="00BD7DD1" w:rsidRDefault="00AE761C" w:rsidP="005B443D">
      <w:pPr>
        <w:spacing w:after="0"/>
        <w:rPr>
          <w:b/>
          <w:sz w:val="28"/>
          <w:szCs w:val="28"/>
        </w:rPr>
      </w:pPr>
    </w:p>
    <w:p w14:paraId="450AF9B3" w14:textId="77777777" w:rsidR="0005016D" w:rsidRDefault="0005016D" w:rsidP="005B443D">
      <w:pPr>
        <w:spacing w:after="0"/>
        <w:rPr>
          <w:b/>
          <w:sz w:val="28"/>
          <w:szCs w:val="28"/>
        </w:rPr>
      </w:pPr>
    </w:p>
    <w:p w14:paraId="65881F42" w14:textId="77777777" w:rsidR="006D1102" w:rsidRDefault="006D1102" w:rsidP="006D1102">
      <w:pPr>
        <w:spacing w:after="0"/>
        <w:rPr>
          <w:b/>
          <w:sz w:val="28"/>
          <w:szCs w:val="28"/>
        </w:rPr>
      </w:pPr>
    </w:p>
    <w:p w14:paraId="3B6E3F75" w14:textId="6C2F16BC" w:rsidR="006D1102" w:rsidRPr="00BD7DD1" w:rsidRDefault="006E2CAF" w:rsidP="006D1102">
      <w:pPr>
        <w:spacing w:after="0"/>
        <w:rPr>
          <w:b/>
          <w:sz w:val="28"/>
          <w:szCs w:val="28"/>
        </w:rPr>
      </w:pPr>
      <w:r w:rsidRPr="00BD7DD1">
        <w:rPr>
          <w:b/>
          <w:sz w:val="28"/>
          <w:szCs w:val="28"/>
        </w:rPr>
        <w:t>La rémunération sera à la charge du mandant</w:t>
      </w:r>
      <w:r w:rsidR="006D1102">
        <w:rPr>
          <w:b/>
          <w:sz w:val="28"/>
          <w:szCs w:val="28"/>
        </w:rPr>
        <w:t>.</w:t>
      </w:r>
    </w:p>
    <w:p w14:paraId="4AEFB702" w14:textId="06461D33" w:rsidR="003C2C79" w:rsidRPr="00BD7DD1" w:rsidRDefault="003C2C79" w:rsidP="005B443D">
      <w:pPr>
        <w:spacing w:after="0"/>
        <w:rPr>
          <w:b/>
          <w:sz w:val="28"/>
          <w:szCs w:val="28"/>
        </w:rPr>
      </w:pPr>
    </w:p>
    <w:sectPr w:rsidR="003C2C79" w:rsidRPr="00BD7DD1" w:rsidSect="0005016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43D"/>
    <w:rsid w:val="0005016D"/>
    <w:rsid w:val="000F1640"/>
    <w:rsid w:val="00101DD3"/>
    <w:rsid w:val="00131CAF"/>
    <w:rsid w:val="00216E96"/>
    <w:rsid w:val="002527B1"/>
    <w:rsid w:val="00264873"/>
    <w:rsid w:val="002E6063"/>
    <w:rsid w:val="003560BC"/>
    <w:rsid w:val="003C2C79"/>
    <w:rsid w:val="003F0C4B"/>
    <w:rsid w:val="00461E24"/>
    <w:rsid w:val="00466DED"/>
    <w:rsid w:val="004A1F4E"/>
    <w:rsid w:val="005025EC"/>
    <w:rsid w:val="00560F19"/>
    <w:rsid w:val="005869DE"/>
    <w:rsid w:val="005B443D"/>
    <w:rsid w:val="00636F75"/>
    <w:rsid w:val="00641213"/>
    <w:rsid w:val="006D1102"/>
    <w:rsid w:val="006E2CAF"/>
    <w:rsid w:val="00734889"/>
    <w:rsid w:val="00765418"/>
    <w:rsid w:val="00793931"/>
    <w:rsid w:val="007F7C53"/>
    <w:rsid w:val="0088681D"/>
    <w:rsid w:val="00967A78"/>
    <w:rsid w:val="00A739DF"/>
    <w:rsid w:val="00AE761C"/>
    <w:rsid w:val="00AF0153"/>
    <w:rsid w:val="00B47496"/>
    <w:rsid w:val="00B824D9"/>
    <w:rsid w:val="00BC61ED"/>
    <w:rsid w:val="00BD7DD1"/>
    <w:rsid w:val="00C97987"/>
    <w:rsid w:val="00CF6AC1"/>
    <w:rsid w:val="00D23769"/>
    <w:rsid w:val="00EC3820"/>
    <w:rsid w:val="00ED4C36"/>
    <w:rsid w:val="00EE17D4"/>
    <w:rsid w:val="00EE2939"/>
    <w:rsid w:val="00F25C4A"/>
    <w:rsid w:val="00F708FF"/>
    <w:rsid w:val="00F8652F"/>
    <w:rsid w:val="00F86A7F"/>
    <w:rsid w:val="00FE73A1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83A8"/>
  <w15:chartTrackingRefBased/>
  <w15:docId w15:val="{FAB7E141-B59A-4998-B5AB-EBDFCF0E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3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Philomène LAURENT</cp:lastModifiedBy>
  <cp:revision>7</cp:revision>
  <cp:lastPrinted>2025-02-04T09:04:00Z</cp:lastPrinted>
  <dcterms:created xsi:type="dcterms:W3CDTF">2022-01-12T11:17:00Z</dcterms:created>
  <dcterms:modified xsi:type="dcterms:W3CDTF">2025-02-04T09:04:00Z</dcterms:modified>
</cp:coreProperties>
</file>